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477E98" w:rsidRPr="006B7931" w:rsidRDefault="006C7314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Ковылкинский  детский сад «Колосок</w:t>
      </w:r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F40D3" w:rsidRPr="003342C1" w:rsidRDefault="009F40D3" w:rsidP="009F40D3">
      <w:pPr>
        <w:spacing w:after="747" w:line="594" w:lineRule="exact"/>
        <w:ind w:left="2760" w:hanging="2060"/>
        <w:rPr>
          <w:rFonts w:ascii="Calibri" w:eastAsia="Calibri" w:hAnsi="Calibri" w:cs="Calibri"/>
          <w:b/>
          <w:bCs/>
          <w:sz w:val="28"/>
          <w:szCs w:val="28"/>
        </w:rPr>
      </w:pPr>
    </w:p>
    <w:p w:rsidR="009F40D3" w:rsidRPr="00C37AD7" w:rsidRDefault="009F40D3" w:rsidP="00C37AD7">
      <w:pPr>
        <w:spacing w:line="260" w:lineRule="exact"/>
        <w:ind w:right="4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7AD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929130" distR="63500" simplePos="0" relativeHeight="251659264" behindDoc="1" locked="0" layoutInCell="1" allowOverlap="1" wp14:anchorId="00E61CC0" wp14:editId="16E9ADC5">
                <wp:simplePos x="0" y="0"/>
                <wp:positionH relativeFrom="margin">
                  <wp:posOffset>4201795</wp:posOffset>
                </wp:positionH>
                <wp:positionV relativeFrom="paragraph">
                  <wp:posOffset>-114300</wp:posOffset>
                </wp:positionV>
                <wp:extent cx="2247265" cy="1590675"/>
                <wp:effectExtent l="2540" t="0" r="0" b="4445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0D3" w:rsidRDefault="009F40D3" w:rsidP="009F40D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BC69B6" wp14:editId="223039A5">
                                  <wp:extent cx="2195506" cy="1423358"/>
                                  <wp:effectExtent l="0" t="0" r="0" b="5715"/>
                                  <wp:docPr id="2" name="Рисунок 2" descr="C:\Users\8C74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8C74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489" cy="1423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40D3" w:rsidRPr="003342C1" w:rsidRDefault="009F40D3" w:rsidP="009F40D3">
                            <w:pPr>
                              <w:pStyle w:val="afc"/>
                              <w:shd w:val="clear" w:color="auto" w:fill="auto"/>
                              <w:spacing w:line="210" w:lineRule="exact"/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42C1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Пp</w:t>
                            </w:r>
                            <w:proofErr w:type="spellEnd"/>
                            <w:r w:rsidRPr="003342C1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. N</w:t>
                            </w:r>
                            <w:proofErr w:type="gramStart"/>
                            <w:r w:rsidRPr="003342C1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°  от28.08.201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  <w:lang w:val="ru-RU"/>
                              </w:rPr>
                              <w:t>9</w:t>
                            </w:r>
                            <w:r w:rsidRPr="003342C1">
                              <w:rPr>
                                <w:rFonts w:asciiTheme="minorHAnsi" w:hAnsiTheme="minorHAnsi"/>
                                <w:i/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0.85pt;margin-top:-9pt;width:176.95pt;height:125.25pt;z-index:-251657216;visibility:visible;mso-wrap-style:square;mso-width-percent:0;mso-height-percent:0;mso-wrap-distance-left:151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tlugIAAKo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" filled="f" stroked="f">
                <v:textbox style="mso-fit-shape-to-text:t" inset="0,0,0,0">
                  <w:txbxContent>
                    <w:p w:rsidR="009F40D3" w:rsidRDefault="009F40D3" w:rsidP="009F40D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397F06" wp14:editId="19CAFBF9">
                            <wp:extent cx="2195506" cy="1423358"/>
                            <wp:effectExtent l="0" t="0" r="0" b="5715"/>
                            <wp:docPr id="2" name="Рисунок 2" descr="C:\Users\8C74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8C74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6489" cy="1423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40D3" w:rsidRPr="003342C1" w:rsidRDefault="009F40D3" w:rsidP="009F40D3">
                      <w:pPr>
                        <w:pStyle w:val="afc"/>
                        <w:shd w:val="clear" w:color="auto" w:fill="auto"/>
                        <w:spacing w:line="210" w:lineRule="exact"/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3342C1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Пp</w:t>
                      </w:r>
                      <w:proofErr w:type="spellEnd"/>
                      <w:r w:rsidRPr="003342C1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. N</w:t>
                      </w:r>
                      <w:proofErr w:type="gramStart"/>
                      <w:r w:rsidRPr="003342C1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°  от28.08.201</w:t>
                      </w:r>
                      <w:r>
                        <w:rPr>
                          <w:rFonts w:asciiTheme="minorHAnsi" w:hAnsiTheme="minorHAnsi"/>
                          <w:i/>
                          <w:sz w:val="24"/>
                          <w:szCs w:val="24"/>
                          <w:lang w:val="ru-RU"/>
                        </w:rPr>
                        <w:t>9</w:t>
                      </w:r>
                      <w:r w:rsidRPr="003342C1">
                        <w:rPr>
                          <w:rFonts w:asciiTheme="minorHAnsi" w:hAnsiTheme="minorHAnsi"/>
                          <w:i/>
                          <w:sz w:val="24"/>
                          <w:szCs w:val="24"/>
                        </w:rPr>
                        <w:t>г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37AD7">
        <w:rPr>
          <w:rFonts w:ascii="Times New Roman" w:eastAsia="Times New Roman" w:hAnsi="Times New Roman" w:cs="Times New Roman"/>
          <w:b/>
          <w:sz w:val="26"/>
          <w:szCs w:val="26"/>
        </w:rPr>
        <w:t>РАССМОТРЕНО</w:t>
      </w:r>
    </w:p>
    <w:p w:rsidR="009F40D3" w:rsidRPr="001F639C" w:rsidRDefault="009F40D3" w:rsidP="00C37AD7">
      <w:pPr>
        <w:spacing w:after="1113" w:line="276" w:lineRule="auto"/>
        <w:rPr>
          <w:rFonts w:ascii="Times New Roman" w:eastAsia="Calibri" w:hAnsi="Times New Roman" w:cs="Times New Roman"/>
        </w:rPr>
      </w:pPr>
      <w:r w:rsidRPr="001F639C">
        <w:rPr>
          <w:rFonts w:ascii="Times New Roman" w:eastAsia="Calibri" w:hAnsi="Times New Roman" w:cs="Times New Roman"/>
        </w:rPr>
        <w:t>На педагогическом Совете МБДОУ Ковылкинский д/с «Колосок» протокол от 28.08.2019г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изобразительной деятельности в детском саду (Т.С.Комарова) в рамках реализации программы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 От рождения до школы»</w:t>
      </w:r>
    </w:p>
    <w:p w:rsidR="00477E98" w:rsidRPr="006B7931" w:rsidRDefault="009F40D3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 ред. Н.Е.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Вераксы</w:t>
      </w:r>
      <w:proofErr w:type="spellEnd"/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Т.С.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Комаровой,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М.А.Васильевой</w:t>
      </w:r>
      <w:proofErr w:type="spellEnd"/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477E98" w:rsidRPr="006B7931" w:rsidRDefault="00B04D8F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="003D5C5C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лепка</w:t>
      </w:r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B12C3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Младшая разновозрастная группа</w:t>
      </w: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36226A">
      <w:pPr>
        <w:tabs>
          <w:tab w:val="left" w:pos="6630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Авторы составители:</w:t>
      </w:r>
    </w:p>
    <w:p w:rsidR="00477E98" w:rsidRPr="006B7931" w:rsidRDefault="00477E98" w:rsidP="003622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477E98" w:rsidRPr="006B7931" w:rsidRDefault="00B04D8F" w:rsidP="0036226A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Воспитатель </w:t>
      </w:r>
      <w:r w:rsidR="00477E98"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группы: </w:t>
      </w:r>
    </w:p>
    <w:p w:rsidR="00477E98" w:rsidRPr="006B7931" w:rsidRDefault="0014382B" w:rsidP="0036226A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Сердюк  Л.В.</w:t>
      </w:r>
    </w:p>
    <w:p w:rsidR="00477E98" w:rsidRPr="006B7931" w:rsidRDefault="00477E98" w:rsidP="00477E9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4D8F" w:rsidRDefault="00B04D8F" w:rsidP="009F4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7AD7" w:rsidRDefault="00C37AD7" w:rsidP="009F4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7AD7" w:rsidRDefault="00C37AD7" w:rsidP="009F4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Default="0036226A" w:rsidP="00362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1438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х. </w:t>
      </w:r>
      <w:proofErr w:type="spellStart"/>
      <w:r w:rsidR="0014382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Ковылкин</w:t>
      </w:r>
      <w:proofErr w:type="spellEnd"/>
    </w:p>
    <w:p w:rsidR="009F40D3" w:rsidRDefault="009F40D3" w:rsidP="00362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C37AD7" w:rsidRDefault="009F40D3" w:rsidP="00C37A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  <w:r w:rsidRPr="009F40D3">
        <w:rPr>
          <w:rFonts w:ascii="Times New Roman" w:eastAsia="Times New Roman" w:hAnsi="Times New Roman" w:cs="Times New Roman"/>
          <w:sz w:val="24"/>
          <w:szCs w:val="24"/>
          <w:lang w:eastAsia="ar-SA"/>
        </w:rPr>
        <w:t>2019г.</w:t>
      </w:r>
    </w:p>
    <w:p w:rsidR="00477E98" w:rsidRPr="006B7931" w:rsidRDefault="00477E98" w:rsidP="003D5C5C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3D5C5C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477E98" w:rsidRPr="006B7931" w:rsidRDefault="00477E98" w:rsidP="00477E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Нормативные основания программы:</w:t>
      </w:r>
    </w:p>
    <w:p w:rsidR="00477E98" w:rsidRPr="006B7931" w:rsidRDefault="00477E98" w:rsidP="00477E98">
      <w:pPr>
        <w:suppressAutoHyphens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изобразительной деятельности в детском саду (далее - Программа) разработана в соответствии со следующими нормативно- правовыми документами, регламентирующими деятельность МБДОУ:</w:t>
      </w:r>
    </w:p>
    <w:p w:rsidR="00477E98" w:rsidRPr="006B7931" w:rsidRDefault="00477E98" w:rsidP="006B7931">
      <w:pPr>
        <w:tabs>
          <w:tab w:val="left" w:pos="851"/>
        </w:tabs>
        <w:suppressAutoHyphens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6B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6B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от 30 августа 2013 г. № 1014),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4.СанПиН 2.4.1.3049-13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Лицензия на право ведения образовательной деятельности 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МБДОУ </w:t>
      </w:r>
    </w:p>
    <w:p w:rsidR="00477E98" w:rsidRPr="006B7931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6B7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программы МБДОУ.</w:t>
      </w:r>
    </w:p>
    <w:p w:rsidR="00477E98" w:rsidRPr="006B7931" w:rsidRDefault="00477E98" w:rsidP="00477E9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Направленность: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развитие. (Изобразительная деятел</w:t>
      </w:r>
      <w:r w:rsidR="003D5C5C"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ьность </w:t>
      </w:r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детском саду</w:t>
      </w:r>
      <w:r w:rsidR="008F2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>- лепка)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</w:t>
      </w:r>
      <w:r w:rsidRPr="006B7931">
        <w:rPr>
          <w:rFonts w:ascii="Times New Roman" w:hAnsi="Times New Roman" w:cs="Times New Roman"/>
          <w:sz w:val="28"/>
          <w:szCs w:val="28"/>
        </w:rPr>
        <w:t xml:space="preserve"> интереса к художественно-творческой деятельности,  развитие детского художественного творчества, интереса к самостоя</w:t>
      </w:r>
      <w:r w:rsidR="008F22AF">
        <w:rPr>
          <w:rFonts w:ascii="Times New Roman" w:hAnsi="Times New Roman" w:cs="Times New Roman"/>
          <w:sz w:val="28"/>
          <w:szCs w:val="28"/>
        </w:rPr>
        <w:t>тельной творческой деятельности</w:t>
      </w:r>
      <w:r w:rsidRPr="006B7931">
        <w:rPr>
          <w:rFonts w:ascii="Times New Roman" w:hAnsi="Times New Roman" w:cs="Times New Roman"/>
          <w:sz w:val="28"/>
          <w:szCs w:val="28"/>
        </w:rPr>
        <w:t>; удовлетворение потребности детей в самовыражении.</w:t>
      </w:r>
    </w:p>
    <w:p w:rsidR="00477E98" w:rsidRPr="006B7931" w:rsidRDefault="00477E98" w:rsidP="00477E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Задачи:</w:t>
      </w:r>
      <w:r w:rsidRPr="006B7931">
        <w:rPr>
          <w:rFonts w:ascii="Times New Roman" w:hAnsi="Times New Roman" w:cs="Times New Roman"/>
          <w:sz w:val="28"/>
          <w:szCs w:val="28"/>
        </w:rPr>
        <w:t xml:space="preserve">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</w:t>
      </w:r>
      <w:r w:rsidR="0014382B">
        <w:rPr>
          <w:rFonts w:ascii="Times New Roman" w:hAnsi="Times New Roman" w:cs="Times New Roman"/>
          <w:sz w:val="28"/>
          <w:szCs w:val="28"/>
        </w:rPr>
        <w:t>Учить  при помощи лепки</w:t>
      </w:r>
      <w:r w:rsidR="00853022">
        <w:rPr>
          <w:rFonts w:ascii="Times New Roman" w:hAnsi="Times New Roman" w:cs="Times New Roman"/>
          <w:sz w:val="28"/>
          <w:szCs w:val="28"/>
        </w:rPr>
        <w:t xml:space="preserve"> </w:t>
      </w:r>
      <w:r w:rsidRPr="006B7931">
        <w:rPr>
          <w:rFonts w:ascii="Times New Roman" w:hAnsi="Times New Roman" w:cs="Times New Roman"/>
          <w:sz w:val="28"/>
          <w:szCs w:val="28"/>
        </w:rPr>
        <w:t>изображать простые предметы и явления, передавая их образную выразительность.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Включать в процесс обследования предмета движения обеих рук по предмету, охватывание его руками.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Учить создавать как индивидуальные, так и коллективные компози</w:t>
      </w:r>
      <w:r w:rsidR="003D5C5C" w:rsidRPr="006B7931">
        <w:rPr>
          <w:rFonts w:ascii="Times New Roman" w:hAnsi="Times New Roman" w:cs="Times New Roman"/>
          <w:sz w:val="28"/>
          <w:szCs w:val="28"/>
        </w:rPr>
        <w:t>ции в</w:t>
      </w:r>
      <w:r w:rsidR="00853022">
        <w:rPr>
          <w:rFonts w:ascii="Times New Roman" w:hAnsi="Times New Roman" w:cs="Times New Roman"/>
          <w:sz w:val="28"/>
          <w:szCs w:val="28"/>
        </w:rPr>
        <w:t xml:space="preserve"> лепке.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b/>
          <w:bCs/>
          <w:sz w:val="28"/>
          <w:szCs w:val="28"/>
        </w:rPr>
        <w:t xml:space="preserve">   Лепка. </w:t>
      </w:r>
      <w:r w:rsidRPr="006B7931">
        <w:rPr>
          <w:rFonts w:ascii="Times New Roman" w:hAnsi="Times New Roman" w:cs="Times New Roman"/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</w:t>
      </w:r>
      <w:r w:rsidRPr="006B7931">
        <w:rPr>
          <w:rFonts w:ascii="Times New Roman" w:hAnsi="Times New Roman" w:cs="Times New Roman"/>
          <w:sz w:val="28"/>
          <w:szCs w:val="28"/>
        </w:rPr>
        <w:lastRenderedPageBreak/>
        <w:t>заточенным концом; учить создавать предметы, состоящие из 2–3 частей, соединяя их путем прижимания друг к другу.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Закреплять умение аккуратно пользоваться глиной, класть комочки и вылепленные предметы на дощечку.</w:t>
      </w:r>
    </w:p>
    <w:p w:rsidR="00477E98" w:rsidRPr="006B7931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hAnsi="Times New Roman" w:cs="Times New Roman"/>
          <w:sz w:val="28"/>
          <w:szCs w:val="28"/>
        </w:rPr>
        <w:t xml:space="preserve">  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477E98" w:rsidRPr="006B7931" w:rsidRDefault="00477E98" w:rsidP="00C37A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организации образовательной области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развитие. (Изобразительная деятел</w:t>
      </w:r>
      <w:r w:rsidR="003D5C5C"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ьность </w:t>
      </w:r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детском сад</w:t>
      </w:r>
      <w:proofErr w:type="gramStart"/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>у-</w:t>
      </w:r>
      <w:proofErr w:type="gramEnd"/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лепка)</w:t>
      </w:r>
    </w:p>
    <w:p w:rsidR="00477E98" w:rsidRPr="006B7931" w:rsidRDefault="00477E98" w:rsidP="00C3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форма работы - обучение детей на занятиях,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Фронтальная (групповая) форма,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подгруппам,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Игровая форма,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Развивающие игры,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Творческие задания</w:t>
      </w:r>
    </w:p>
    <w:p w:rsidR="00477E98" w:rsidRPr="006B7931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Интегрированная форма обучения.</w:t>
      </w:r>
    </w:p>
    <w:p w:rsidR="00477E98" w:rsidRPr="006B7931" w:rsidRDefault="00477E98" w:rsidP="00477E98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6B7931" w:rsidP="00477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Здоровь</w:t>
      </w:r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сберегающие</w:t>
      </w:r>
      <w:proofErr w:type="spellEnd"/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proofErr w:type="gramStart"/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технологии</w:t>
      </w:r>
      <w:proofErr w:type="gramEnd"/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используемые в программе</w:t>
      </w:r>
    </w:p>
    <w:p w:rsidR="00477E98" w:rsidRPr="006B7931" w:rsidRDefault="00477E98" w:rsidP="00477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Физкультурно-оздоровительные технологии;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Технологии обеспечения социально-психологического благополучия ребенка;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сбережения и здоровье обогащения педагогов дошкольного образования;</w:t>
      </w:r>
    </w:p>
    <w:p w:rsidR="00477E98" w:rsidRPr="006B7931" w:rsidRDefault="00477E98" w:rsidP="00477E98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ним относятся: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Облегченная одежда детей в группе;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психологической безопасности детей во время их пребывания на занятии;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Учитываются возрастные и индивидуальные особенности состояния здоровья и развития ребенка;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Дыхательная гимнастика;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Пальчиковая гимнастика;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Гимнастика для глаз;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Психогимнастика;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мер по предупреждению травматизма;</w:t>
      </w:r>
    </w:p>
    <w:p w:rsidR="00477E98" w:rsidRPr="006B7931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Физминутки</w:t>
      </w:r>
      <w:proofErr w:type="spell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7E98" w:rsidRPr="006B7931" w:rsidRDefault="00477E98" w:rsidP="00477E98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477E98" w:rsidP="00477E98">
      <w:pPr>
        <w:pStyle w:val="ab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Условия реализации:  </w:t>
      </w:r>
    </w:p>
    <w:p w:rsidR="00477E98" w:rsidRPr="006B7931" w:rsidRDefault="00477E98" w:rsidP="00477E98">
      <w:pPr>
        <w:pStyle w:val="ab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Объём. Данная программа рассчитана </w:t>
      </w:r>
      <w:r w:rsidR="003D5C5C"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36часов</w:t>
      </w:r>
      <w:r w:rsidR="003D5C5C"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(академических) 1 занятие через неделю </w:t>
      </w:r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10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образовательного процесса предполагает проведение фронталь</w:t>
      </w:r>
      <w:r w:rsidR="00853022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занятия 1 раз в неделю по 10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минут;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занятий с  использованием ИКТ</w:t>
      </w:r>
    </w:p>
    <w:p w:rsidR="00477E98" w:rsidRPr="006B7931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конструктивное взаимодействие с семьей.</w:t>
      </w:r>
    </w:p>
    <w:p w:rsidR="00477E98" w:rsidRPr="006B7931" w:rsidRDefault="00477E98" w:rsidP="00477E98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форс-мажорных обстоятельств (нет электричества, воды и </w:t>
      </w:r>
      <w:proofErr w:type="spell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др</w:t>
      </w:r>
      <w:proofErr w:type="spell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программа реализуется в совместной деятельности.</w:t>
      </w: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2DA1" w:rsidRPr="006B7931" w:rsidRDefault="00477E98" w:rsidP="00F62DA1">
      <w:pPr>
        <w:pStyle w:val="ab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Style w:val="a7"/>
          <w:rFonts w:ascii="Times New Roman" w:hAnsi="Times New Roman" w:cs="Times New Roman"/>
          <w:color w:val="333333"/>
          <w:sz w:val="28"/>
          <w:szCs w:val="28"/>
        </w:rPr>
        <w:t>Ожидаемые результаты</w:t>
      </w:r>
      <w:r w:rsidR="00F62DA1" w:rsidRPr="006B7931">
        <w:rPr>
          <w:rStyle w:val="a7"/>
          <w:rFonts w:ascii="Times New Roman" w:hAnsi="Times New Roman" w:cs="Times New Roman"/>
          <w:color w:val="333333"/>
          <w:sz w:val="28"/>
          <w:szCs w:val="28"/>
        </w:rPr>
        <w:t>: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  <w:lang w:eastAsia="zh-CN"/>
        </w:rPr>
        <w:t>уме</w:t>
      </w:r>
      <w:r w:rsidRPr="006B7931"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  <w:lang w:eastAsia="zh-CN"/>
        </w:rPr>
        <w:softHyphen/>
      </w:r>
      <w:r w:rsidRPr="006B7931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  <w:t xml:space="preserve">ет отделять от большого куска глины небольшие комочки, раскатывать их прямыми и круговыми движениями ладоней, 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  <w:t>пытается в лепке изо</w:t>
      </w:r>
      <w:r w:rsidRPr="006B7931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  <w:softHyphen/>
        <w:t xml:space="preserve">бражать простые предметы, передавая их образную выразительность; 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  <w:t>умеет занимать себя самостоятельной художественной деятельностью,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eastAsia="zh-CN"/>
        </w:rPr>
        <w:t>испытывает положительные эмоции от познавательно-исследовательской и продуктивной деятельности.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zh-CN"/>
        </w:rPr>
        <w:t>со</w:t>
      </w: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>здает изображения предметов из готовых фигур,</w:t>
      </w:r>
    </w:p>
    <w:p w:rsidR="00F62DA1" w:rsidRPr="006B7931" w:rsidRDefault="00F62DA1" w:rsidP="00F62DA1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 xml:space="preserve"> умеет аккуратно использовать материалы,</w:t>
      </w:r>
    </w:p>
    <w:p w:rsidR="00F62DA1" w:rsidRPr="00853022" w:rsidRDefault="00F62DA1" w:rsidP="00853022">
      <w:pPr>
        <w:pStyle w:val="ab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 xml:space="preserve"> участвует в разговорах во время рассматривания </w:t>
      </w:r>
      <w:r w:rsidRPr="006B79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zh-CN"/>
        </w:rPr>
        <w:t>предметов,</w:t>
      </w:r>
    </w:p>
    <w:p w:rsidR="00F62DA1" w:rsidRPr="006B7931" w:rsidRDefault="00F62DA1" w:rsidP="0085302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zh-CN"/>
        </w:rPr>
        <w:t>-</w:t>
      </w:r>
      <w:r w:rsidRPr="006B79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zh-CN"/>
        </w:rPr>
        <w:tab/>
        <w:t xml:space="preserve">адекватно реагирует </w:t>
      </w: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>на замечания и предложения взрослого</w:t>
      </w:r>
    </w:p>
    <w:p w:rsidR="00F62DA1" w:rsidRPr="006B7931" w:rsidRDefault="00F62DA1" w:rsidP="00F62DA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>-  умеет аккуратно использовать материалы,</w:t>
      </w:r>
    </w:p>
    <w:p w:rsidR="00F62DA1" w:rsidRPr="006B7931" w:rsidRDefault="00F62DA1" w:rsidP="00F62DA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</w:pP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 xml:space="preserve"> - пытается изображать простые предметы, передавая их образную выразительность,</w:t>
      </w:r>
    </w:p>
    <w:p w:rsidR="00F62DA1" w:rsidRPr="006B7931" w:rsidRDefault="00F62DA1" w:rsidP="00F62DA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zh-CN"/>
        </w:rPr>
        <w:t>-  различает предметы, имеющие углы и круглую форму</w:t>
      </w:r>
    </w:p>
    <w:p w:rsidR="00477E98" w:rsidRPr="006B7931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дидактически–наглядный материал, рабочие тетради, ИК</w:t>
      </w:r>
    </w:p>
    <w:p w:rsidR="00477E98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3022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F40D3" w:rsidRDefault="009F40D3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F40D3" w:rsidRDefault="009F40D3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7AD7" w:rsidRDefault="00C37AD7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7AD7" w:rsidRDefault="00C37AD7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853022" w:rsidRPr="006B7931" w:rsidRDefault="00853022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 программы</w:t>
      </w:r>
    </w:p>
    <w:p w:rsidR="00477E98" w:rsidRPr="006B7931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Учебно-тематическое планирование.</w:t>
      </w:r>
    </w:p>
    <w:p w:rsidR="00477E98" w:rsidRPr="006B7931" w:rsidRDefault="00477E98" w:rsidP="00477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77">
        <w:rPr>
          <w:rFonts w:ascii="Times New Roman" w:hAnsi="Times New Roman" w:cs="Times New Roman"/>
          <w:sz w:val="28"/>
          <w:szCs w:val="28"/>
        </w:rPr>
        <w:t>Учитывая адаптационный период, занятия п</w:t>
      </w:r>
      <w:r w:rsidR="00CA7577">
        <w:rPr>
          <w:rFonts w:ascii="Times New Roman" w:hAnsi="Times New Roman" w:cs="Times New Roman"/>
          <w:sz w:val="28"/>
          <w:szCs w:val="28"/>
        </w:rPr>
        <w:t>ров</w:t>
      </w:r>
      <w:r w:rsidRPr="00CA7577">
        <w:rPr>
          <w:rFonts w:ascii="Times New Roman" w:hAnsi="Times New Roman" w:cs="Times New Roman"/>
          <w:sz w:val="28"/>
          <w:szCs w:val="28"/>
        </w:rPr>
        <w:t>о</w:t>
      </w:r>
      <w:r w:rsidR="00CA7577">
        <w:rPr>
          <w:rFonts w:ascii="Times New Roman" w:hAnsi="Times New Roman" w:cs="Times New Roman"/>
          <w:sz w:val="28"/>
          <w:szCs w:val="28"/>
        </w:rPr>
        <w:t>дятся</w:t>
      </w:r>
      <w:r w:rsidR="004B12C3">
        <w:rPr>
          <w:rFonts w:ascii="Times New Roman" w:hAnsi="Times New Roman" w:cs="Times New Roman"/>
          <w:sz w:val="28"/>
          <w:szCs w:val="28"/>
        </w:rPr>
        <w:t xml:space="preserve"> с 8</w:t>
      </w:r>
      <w:r w:rsidRPr="00CA7577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tbl>
      <w:tblPr>
        <w:tblStyle w:val="af4"/>
        <w:tblW w:w="11057" w:type="dxa"/>
        <w:tblInd w:w="-1026" w:type="dxa"/>
        <w:tblLook w:val="04A0" w:firstRow="1" w:lastRow="0" w:firstColumn="1" w:lastColumn="0" w:noHBand="0" w:noVBand="1"/>
      </w:tblPr>
      <w:tblGrid>
        <w:gridCol w:w="1840"/>
        <w:gridCol w:w="5500"/>
        <w:gridCol w:w="1836"/>
        <w:gridCol w:w="1881"/>
      </w:tblGrid>
      <w:tr w:rsidR="003308D6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98" w:rsidRPr="006B7931" w:rsidRDefault="00477E98" w:rsidP="00D963E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Формы работы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Объём в</w:t>
            </w:r>
          </w:p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часах</w:t>
            </w:r>
            <w:proofErr w:type="gram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Примечание.</w:t>
            </w:r>
          </w:p>
        </w:tc>
      </w:tr>
      <w:tr w:rsidR="003308D6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8" w:rsidRPr="003308D6" w:rsidRDefault="008F22AF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08.09.19</w:t>
            </w:r>
            <w:r w:rsidR="003308D6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8" w:rsidRPr="006B7931" w:rsidRDefault="00CA7577" w:rsidP="00D963E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Лепка. Тема</w:t>
            </w:r>
            <w:r w:rsidR="006B413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2. «Знакомство с </w:t>
            </w:r>
            <w:r w:rsidR="00B51B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глиной, пластилином», стр.</w:t>
            </w:r>
            <w:r w:rsidR="006B413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46</w:t>
            </w:r>
            <w:r w:rsidR="004C5B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8" w:rsidRPr="006B7931" w:rsidRDefault="00477E98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15.09.1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400E9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Лепка. Тема2. «Знакомство с глиной, пластилином», стр. 46.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22.09.1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4. «Палочки», стр.47.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09.1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B25CF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6C79E8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4. «Палочки», стр.47.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06.10.1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Лепка Тема 7. «Разные цветные мелки», стр.48-49.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Т.С.Комарова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13.10.1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A865A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Лепка Тема 7. «Разные цветные мелки», стр.48-49.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Т.С.Комарова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20.10.1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9. «Бублики», стр.51.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27.10.1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1C466D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9. «Бублики», стр.51.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03.11.1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15. «Колобок», стр.55-56.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10.11.1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1B536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15. «Колобок», стр.55-56.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17.11.1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17. «Подарок любимому щенку», стр57.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24.11.1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FF308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17. «Подарок любимому щенку», стр57.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01.12.1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Тема19. «Лепка по замыслу», стр.58.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08.12.1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70BC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Тема19. «Лепка по замыслу», стр.58.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6B793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15.12.1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23. «Крендельки», стр.61.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22.12.1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AE160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23. «Крендельки», стр.61.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29.12</w:t>
            </w:r>
            <w:r w:rsidR="00B25CF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.1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26. «Пряники», стр.63.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12.01.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76597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26. «Пряники», стр.63.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19.01.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30. «Печенье», стр.66.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26.01.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BB2866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30. «Печенье», стр.66.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02.02.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32. «Лепешки большие и маленькие», стр.67-68.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09.02.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271DF3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32. «Лепешки большие и маленькие», стр.67-68.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16.02.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55. «Самолеты стоят на аэродроме», стр.82.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23.02.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837666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55. «Самолеты стоят на аэродроме», стр.82.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4B12C3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02.03.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Тема63. «Неваляшка», стр.87.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66777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09.03.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3D27C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Тема63. «Неваляшка», стр.87.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66777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16.03.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66. «Угощение для мишек, кукол, зайчиков», стр.89-90.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66777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23.03.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445C36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66. «Угощение для мишек, кукол, зайчиков», стр.89-90.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66777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30.03.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71. «Наш игрушечный зоопарк- коллективная работа», стр.92-93.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06.04.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3C1198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Лепка Тема 71. «Наш игрушечный зоопарк- коллективная работа», стр.92-93.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13.04.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Тема74. «Красивая птичка» -по дымковской игрушке. стр.94-95.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20.04.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CF08CE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Тема74. «Красивая птичка» -по дымковской игрушке. стр.94-95.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27.04.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77. «Миски трех медведей», стр96-97.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18.05.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0B770D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77. «Миски трех медведей», стр96-97.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66777" w:rsidP="008F22AF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25.05.</w:t>
            </w:r>
            <w:r w:rsidR="008F22A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</w:t>
            </w:r>
            <w:r w:rsidR="0085302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EC149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Лепка Тема 89. «Вылепи какое хочешь животное», стр.104. Т.С.Комарова.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>
            <w:r w:rsidRPr="008035A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 час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A922B7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53022" w:rsidRPr="006B7931" w:rsidTr="003308D6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36 часов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22" w:rsidRPr="006B7931" w:rsidRDefault="00853022" w:rsidP="00D963E5">
            <w:pPr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477E98" w:rsidRPr="00B51BD2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1DEF" w:rsidRDefault="00981DEF" w:rsidP="003308D6">
      <w:pPr>
        <w:tabs>
          <w:tab w:val="left" w:pos="2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1DEF" w:rsidRPr="00B51BD2" w:rsidRDefault="00981DEF" w:rsidP="003308D6">
      <w:pPr>
        <w:tabs>
          <w:tab w:val="left" w:pos="2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6B7931" w:rsidRDefault="003308D6" w:rsidP="003308D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3308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77E98"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Методическое обеспечение</w:t>
      </w:r>
    </w:p>
    <w:p w:rsidR="00477E98" w:rsidRPr="006B7931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6B7931" w:rsidRDefault="00477E98" w:rsidP="00477E9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:rsidR="00477E98" w:rsidRPr="006B7931" w:rsidRDefault="00477E98" w:rsidP="00477E98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Методические пособия.</w:t>
      </w:r>
    </w:p>
    <w:p w:rsidR="00477E98" w:rsidRPr="006B7931" w:rsidRDefault="00477E98" w:rsidP="00477E98">
      <w:pPr>
        <w:shd w:val="clear" w:color="auto" w:fill="FFFFFF"/>
        <w:spacing w:line="274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Т.С.Комарова. Изобразительная деятельность в детском саду.  Младшая группа.</w:t>
      </w:r>
      <w:r w:rsidRPr="006B7931">
        <w:rPr>
          <w:sz w:val="28"/>
          <w:szCs w:val="28"/>
        </w:rPr>
        <w:t xml:space="preserve"> </w:t>
      </w:r>
      <w:r w:rsidRPr="006B7931">
        <w:rPr>
          <w:rFonts w:ascii="Times New Roman" w:hAnsi="Times New Roman" w:cs="Times New Roman"/>
          <w:sz w:val="28"/>
          <w:szCs w:val="28"/>
        </w:rPr>
        <w:t>М.:</w:t>
      </w:r>
      <w:r w:rsidRPr="006B7931">
        <w:rPr>
          <w:sz w:val="28"/>
          <w:szCs w:val="28"/>
        </w:rPr>
        <w:t xml:space="preserve"> </w:t>
      </w:r>
      <w:r w:rsidRPr="006B7931">
        <w:rPr>
          <w:rFonts w:ascii="Times New Roman" w:hAnsi="Times New Roman" w:cs="Times New Roman"/>
          <w:sz w:val="28"/>
          <w:szCs w:val="28"/>
        </w:rPr>
        <w:t>Мозаика-Синтез, 2014г.</w:t>
      </w:r>
    </w:p>
    <w:p w:rsidR="00477E98" w:rsidRPr="006B7931" w:rsidRDefault="00477E98" w:rsidP="00477E98">
      <w:pPr>
        <w:shd w:val="clear" w:color="auto" w:fill="FFFFFF"/>
        <w:spacing w:line="274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 рождения до школы». Примерная общеобразовательная программа дошкольного образования / Под ред. </w:t>
      </w:r>
      <w:proofErr w:type="spell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Н.Е.Вераксы</w:t>
      </w:r>
      <w:proofErr w:type="spell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Т.С.Васильевой</w:t>
      </w:r>
      <w:proofErr w:type="spell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. -2е издание исправленное</w:t>
      </w:r>
      <w:proofErr w:type="gramStart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..-</w:t>
      </w:r>
      <w:proofErr w:type="gramEnd"/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М. Мозаика-Синтез, 2014..</w:t>
      </w:r>
    </w:p>
    <w:p w:rsidR="00477E98" w:rsidRPr="006B7931" w:rsidRDefault="00477E98" w:rsidP="00477E98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Наглядно – дидактические пособия.</w:t>
      </w:r>
    </w:p>
    <w:p w:rsidR="00477E98" w:rsidRPr="006B7931" w:rsidRDefault="00477E98" w:rsidP="00477E98">
      <w:pPr>
        <w:spacing w:line="240" w:lineRule="auto"/>
        <w:rPr>
          <w:sz w:val="28"/>
          <w:szCs w:val="28"/>
        </w:rPr>
      </w:pPr>
      <w:r w:rsidRPr="006B7931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Серия « Искусство – детям»: « Городецкая роспись», «Дымковская игрушка», «Гжель», «Хохломская роспись».</w:t>
      </w:r>
    </w:p>
    <w:p w:rsidR="00C06308" w:rsidRPr="006B7931" w:rsidRDefault="00C06308">
      <w:pPr>
        <w:rPr>
          <w:sz w:val="28"/>
          <w:szCs w:val="28"/>
        </w:rPr>
      </w:pPr>
    </w:p>
    <w:sectPr w:rsidR="00C06308" w:rsidRPr="006B7931" w:rsidSect="0036226A">
      <w:footerReference w:type="default" r:id="rId11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E5" w:rsidRDefault="00D963E5" w:rsidP="00CA60F1">
      <w:pPr>
        <w:spacing w:after="0" w:line="240" w:lineRule="auto"/>
      </w:pPr>
      <w:r>
        <w:separator/>
      </w:r>
    </w:p>
  </w:endnote>
  <w:endnote w:type="continuationSeparator" w:id="0">
    <w:p w:rsidR="00D963E5" w:rsidRDefault="00D963E5" w:rsidP="00CA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072514"/>
      <w:docPartObj>
        <w:docPartGallery w:val="Page Numbers (Bottom of Page)"/>
        <w:docPartUnique/>
      </w:docPartObj>
    </w:sdtPr>
    <w:sdtEndPr/>
    <w:sdtContent>
      <w:p w:rsidR="00CA60F1" w:rsidRDefault="00CA60F1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AD7">
          <w:rPr>
            <w:noProof/>
          </w:rPr>
          <w:t>6</w:t>
        </w:r>
        <w:r>
          <w:fldChar w:fldCharType="end"/>
        </w:r>
      </w:p>
    </w:sdtContent>
  </w:sdt>
  <w:p w:rsidR="00CA60F1" w:rsidRDefault="00CA60F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E5" w:rsidRDefault="00D963E5" w:rsidP="00CA60F1">
      <w:pPr>
        <w:spacing w:after="0" w:line="240" w:lineRule="auto"/>
      </w:pPr>
      <w:r>
        <w:separator/>
      </w:r>
    </w:p>
  </w:footnote>
  <w:footnote w:type="continuationSeparator" w:id="0">
    <w:p w:rsidR="00D963E5" w:rsidRDefault="00D963E5" w:rsidP="00CA6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6BA79AE"/>
    <w:multiLevelType w:val="hybridMultilevel"/>
    <w:tmpl w:val="AC0A95C4"/>
    <w:lvl w:ilvl="0" w:tplc="0000000B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979F2"/>
    <w:multiLevelType w:val="hybridMultilevel"/>
    <w:tmpl w:val="0FA4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3299E"/>
    <w:multiLevelType w:val="hybridMultilevel"/>
    <w:tmpl w:val="A37EA420"/>
    <w:lvl w:ilvl="0" w:tplc="998E7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E3"/>
    <w:rsid w:val="00017057"/>
    <w:rsid w:val="000C511E"/>
    <w:rsid w:val="000F2445"/>
    <w:rsid w:val="0014382B"/>
    <w:rsid w:val="001F639C"/>
    <w:rsid w:val="0027238F"/>
    <w:rsid w:val="003115C4"/>
    <w:rsid w:val="003308D6"/>
    <w:rsid w:val="0036226A"/>
    <w:rsid w:val="003A186E"/>
    <w:rsid w:val="003D5C5C"/>
    <w:rsid w:val="00477E98"/>
    <w:rsid w:val="004B12C3"/>
    <w:rsid w:val="004C5B5E"/>
    <w:rsid w:val="00657E62"/>
    <w:rsid w:val="006B413D"/>
    <w:rsid w:val="006B7931"/>
    <w:rsid w:val="006C7314"/>
    <w:rsid w:val="00853022"/>
    <w:rsid w:val="00866777"/>
    <w:rsid w:val="008F22AF"/>
    <w:rsid w:val="009441E3"/>
    <w:rsid w:val="00981DEF"/>
    <w:rsid w:val="009D425B"/>
    <w:rsid w:val="009F40D3"/>
    <w:rsid w:val="00A118B6"/>
    <w:rsid w:val="00A34CF2"/>
    <w:rsid w:val="00A5532F"/>
    <w:rsid w:val="00AA3D12"/>
    <w:rsid w:val="00AE4E82"/>
    <w:rsid w:val="00AF4E9A"/>
    <w:rsid w:val="00B04D8F"/>
    <w:rsid w:val="00B12DB4"/>
    <w:rsid w:val="00B25CFB"/>
    <w:rsid w:val="00B51BD2"/>
    <w:rsid w:val="00B81E52"/>
    <w:rsid w:val="00BC7DD8"/>
    <w:rsid w:val="00C06308"/>
    <w:rsid w:val="00C37AD7"/>
    <w:rsid w:val="00CA60F1"/>
    <w:rsid w:val="00CA7577"/>
    <w:rsid w:val="00CD2578"/>
    <w:rsid w:val="00D21C67"/>
    <w:rsid w:val="00D963E5"/>
    <w:rsid w:val="00EA2275"/>
    <w:rsid w:val="00EB3AE4"/>
    <w:rsid w:val="00ED7D27"/>
    <w:rsid w:val="00F62DA1"/>
    <w:rsid w:val="00F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98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477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47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CA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60F1"/>
    <w:rPr>
      <w:lang w:val="ru-RU" w:bidi="ar-SA"/>
    </w:rPr>
  </w:style>
  <w:style w:type="paragraph" w:styleId="af8">
    <w:name w:val="footer"/>
    <w:basedOn w:val="a"/>
    <w:link w:val="af9"/>
    <w:uiPriority w:val="99"/>
    <w:unhideWhenUsed/>
    <w:rsid w:val="00CA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60F1"/>
    <w:rPr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8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3022"/>
    <w:rPr>
      <w:rFonts w:ascii="Tahoma" w:hAnsi="Tahoma" w:cs="Tahoma"/>
      <w:sz w:val="16"/>
      <w:szCs w:val="16"/>
      <w:lang w:val="ru-RU" w:bidi="ar-SA"/>
    </w:rPr>
  </w:style>
  <w:style w:type="character" w:customStyle="1" w:styleId="Exact">
    <w:name w:val="Подпись к картинке Exact"/>
    <w:basedOn w:val="a0"/>
    <w:link w:val="afc"/>
    <w:rsid w:val="003622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Подпись к картинке"/>
    <w:basedOn w:val="a"/>
    <w:link w:val="Exact"/>
    <w:rsid w:val="003622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98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477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47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CA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60F1"/>
    <w:rPr>
      <w:lang w:val="ru-RU" w:bidi="ar-SA"/>
    </w:rPr>
  </w:style>
  <w:style w:type="paragraph" w:styleId="af8">
    <w:name w:val="footer"/>
    <w:basedOn w:val="a"/>
    <w:link w:val="af9"/>
    <w:uiPriority w:val="99"/>
    <w:unhideWhenUsed/>
    <w:rsid w:val="00CA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60F1"/>
    <w:rPr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8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3022"/>
    <w:rPr>
      <w:rFonts w:ascii="Tahoma" w:hAnsi="Tahoma" w:cs="Tahoma"/>
      <w:sz w:val="16"/>
      <w:szCs w:val="16"/>
      <w:lang w:val="ru-RU" w:bidi="ar-SA"/>
    </w:rPr>
  </w:style>
  <w:style w:type="character" w:customStyle="1" w:styleId="Exact">
    <w:name w:val="Подпись к картинке Exact"/>
    <w:basedOn w:val="a0"/>
    <w:link w:val="afc"/>
    <w:rsid w:val="003622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Подпись к картинке"/>
    <w:basedOn w:val="a"/>
    <w:link w:val="Exact"/>
    <w:rsid w:val="003622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188B-4E14-4692-8817-F568CE87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2018-01-14T12:36:00Z</cp:lastPrinted>
  <dcterms:created xsi:type="dcterms:W3CDTF">2019-10-03T16:03:00Z</dcterms:created>
  <dcterms:modified xsi:type="dcterms:W3CDTF">2019-10-03T19:35:00Z</dcterms:modified>
</cp:coreProperties>
</file>